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sz w:val="24"/>
          <w:szCs w:val="24"/>
        </w:rPr>
      </w:pPr>
      <w:r>
        <w:rPr>
          <w:rFonts w:ascii="Helvetica" w:hAnsi="Helvetica" w:hint="default"/>
          <w:b w:val="1"/>
          <w:bCs w:val="1"/>
          <w:sz w:val="26"/>
          <w:szCs w:val="26"/>
          <w:rtl w:val="0"/>
          <w:lang w:val="it-IT"/>
        </w:rPr>
        <w:t>“</w:t>
      </w:r>
      <w:r>
        <w:rPr>
          <w:rFonts w:ascii="Helvetica" w:hAnsi="Helvetica"/>
          <w:b w:val="1"/>
          <w:bCs w:val="1"/>
          <w:sz w:val="26"/>
          <w:szCs w:val="26"/>
          <w:rtl w:val="0"/>
          <w:lang w:val="it-IT"/>
        </w:rPr>
        <w:t>Alimentazione Arte Salute</w:t>
      </w:r>
      <w:r>
        <w:rPr>
          <w:rFonts w:ascii="Helvetica" w:hAnsi="Helvetica" w:hint="default"/>
          <w:b w:val="1"/>
          <w:bCs w:val="1"/>
          <w:sz w:val="26"/>
          <w:szCs w:val="26"/>
          <w:rtl w:val="0"/>
          <w:lang w:val="it-IT"/>
        </w:rPr>
        <w:t>”</w:t>
        <w:br w:type="textWrapping"/>
      </w:r>
      <w:r>
        <w:rPr>
          <w:rFonts w:ascii="Helvetica" w:hAnsi="Helvetica"/>
          <w:b w:val="1"/>
          <w:bCs w:val="1"/>
          <w:sz w:val="24"/>
          <w:szCs w:val="24"/>
          <w:rtl w:val="0"/>
          <w:lang w:val="it-IT"/>
        </w:rPr>
        <w:t xml:space="preserve">Mostra degli allievi del Liceo Artistico Statale </w:t>
      </w:r>
      <w:r>
        <w:rPr>
          <w:rFonts w:ascii="Helvetica" w:hAnsi="Helvetica" w:hint="default"/>
          <w:b w:val="1"/>
          <w:bCs w:val="1"/>
          <w:sz w:val="24"/>
          <w:szCs w:val="24"/>
          <w:rtl w:val="0"/>
          <w:lang w:val="it-IT"/>
        </w:rPr>
        <w:t>“</w:t>
      </w:r>
      <w:r>
        <w:rPr>
          <w:rFonts w:ascii="Helvetica" w:hAnsi="Helvetica"/>
          <w:b w:val="1"/>
          <w:bCs w:val="1"/>
          <w:sz w:val="24"/>
          <w:szCs w:val="24"/>
          <w:rtl w:val="0"/>
          <w:lang w:val="it-IT"/>
        </w:rPr>
        <w:t>Giulio Carlo Argan</w:t>
      </w:r>
      <w:r>
        <w:rPr>
          <w:rFonts w:ascii="Helvetica" w:hAnsi="Helvetica" w:hint="default"/>
          <w:b w:val="1"/>
          <w:bCs w:val="1"/>
          <w:sz w:val="24"/>
          <w:szCs w:val="24"/>
          <w:rtl w:val="0"/>
          <w:lang w:val="it-IT"/>
        </w:rPr>
        <w:t>”</w:t>
        <w:br w:type="textWrapping"/>
      </w:r>
      <w:r>
        <w:rPr>
          <w:rFonts w:ascii="Helvetica" w:hAnsi="Helvetica"/>
          <w:sz w:val="24"/>
          <w:szCs w:val="24"/>
          <w:rtl w:val="0"/>
          <w:lang w:val="it-IT"/>
        </w:rPr>
        <w:t>A cura di Roberto Luciani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b w:val="1"/>
          <w:bCs w:val="1"/>
        </w:rPr>
      </w:pPr>
      <w:r>
        <w:rPr>
          <w:rFonts w:ascii="Helvetica" w:hAnsi="Helvetica"/>
          <w:b w:val="1"/>
          <w:bCs w:val="1"/>
          <w:rtl w:val="0"/>
          <w:lang w:val="it-IT"/>
        </w:rPr>
        <w:t>Inaugurazione 23 gennaio 2018 ore 17.00</w:t>
      </w:r>
      <w:r>
        <w:rPr>
          <w:rFonts w:ascii="Helvetica" w:cs="Helvetica" w:hAnsi="Helvetica" w:eastAsia="Helvetica"/>
          <w:b w:val="1"/>
          <w:bCs w:val="1"/>
        </w:rPr>
        <w:br w:type="textWrapping"/>
      </w:r>
      <w:r>
        <w:rPr>
          <w:rFonts w:ascii="Helvetica" w:hAnsi="Helvetica"/>
          <w:b w:val="1"/>
          <w:bCs w:val="1"/>
          <w:rtl w:val="0"/>
          <w:lang w:val="it-IT"/>
        </w:rPr>
        <w:t>Gipsoteca Museo dell</w:t>
      </w:r>
      <w:r>
        <w:rPr>
          <w:rFonts w:ascii="Helvetica" w:hAnsi="Helvetica" w:hint="default"/>
          <w:b w:val="1"/>
          <w:bCs w:val="1"/>
          <w:rtl w:val="0"/>
          <w:lang w:val="it-IT"/>
        </w:rPr>
        <w:t>’</w:t>
      </w:r>
      <w:r>
        <w:rPr>
          <w:rFonts w:ascii="Helvetica" w:hAnsi="Helvetica"/>
          <w:b w:val="1"/>
          <w:bCs w:val="1"/>
          <w:rtl w:val="0"/>
          <w:lang w:val="it-IT"/>
        </w:rPr>
        <w:t>Arte Classica - Sapienza Universit</w:t>
      </w:r>
      <w:r>
        <w:rPr>
          <w:rFonts w:ascii="Helvetica" w:hAnsi="Helvetica" w:hint="default"/>
          <w:b w:val="1"/>
          <w:bCs w:val="1"/>
          <w:rtl w:val="0"/>
          <w:lang w:val="it-IT"/>
        </w:rPr>
        <w:t xml:space="preserve">à </w:t>
      </w:r>
      <w:r>
        <w:rPr>
          <w:rFonts w:ascii="Helvetica" w:hAnsi="Helvetica"/>
          <w:b w:val="1"/>
          <w:bCs w:val="1"/>
          <w:rtl w:val="0"/>
          <w:lang w:val="it-IT"/>
        </w:rPr>
        <w:t xml:space="preserve">di Roma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b w:val="1"/>
          <w:bCs w:val="1"/>
        </w:rPr>
      </w:pPr>
      <w:r>
        <w:rPr>
          <w:rFonts w:ascii="Helvetica" w:hAnsi="Helvetica"/>
          <w:b w:val="1"/>
          <w:bCs w:val="1"/>
          <w:rtl w:val="0"/>
          <w:lang w:val="it-IT"/>
        </w:rPr>
        <w:t>Fino al 3 febbraio 2018</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Helvetica" w:cs="Helvetica" w:hAnsi="Helvetica" w:eastAsia="Helvetica"/>
        </w:rPr>
      </w:pPr>
      <w:r>
        <w:rPr>
          <w:rFonts w:ascii="Helvetica" w:hAnsi="Helvetica"/>
          <w:rtl w:val="0"/>
          <w:lang w:val="it-IT"/>
        </w:rPr>
        <w:t xml:space="preserve">Il giorno </w:t>
      </w:r>
      <w:r>
        <w:rPr>
          <w:rFonts w:ascii="Helvetica" w:hAnsi="Helvetica"/>
          <w:b w:val="1"/>
          <w:bCs w:val="1"/>
          <w:rtl w:val="0"/>
          <w:lang w:val="it-IT"/>
        </w:rPr>
        <w:t>23 febbraio 2018 alle ore 18.00</w:t>
      </w:r>
      <w:r>
        <w:rPr>
          <w:rFonts w:ascii="Helvetica" w:hAnsi="Helvetica"/>
          <w:rtl w:val="0"/>
          <w:lang w:val="it-IT"/>
        </w:rPr>
        <w:t xml:space="preserve"> verr</w:t>
      </w:r>
      <w:r>
        <w:rPr>
          <w:rFonts w:ascii="Helvetica" w:hAnsi="Helvetica" w:hint="default"/>
          <w:rtl w:val="0"/>
          <w:lang w:val="it-IT"/>
        </w:rPr>
        <w:t xml:space="preserve">à </w:t>
      </w:r>
      <w:r>
        <w:rPr>
          <w:rFonts w:ascii="Helvetica" w:hAnsi="Helvetica"/>
          <w:rtl w:val="0"/>
          <w:lang w:val="it-IT"/>
        </w:rPr>
        <w:t xml:space="preserve">inaugurata, presso la </w:t>
      </w:r>
      <w:r>
        <w:rPr>
          <w:rFonts w:ascii="Helvetica" w:hAnsi="Helvetica"/>
          <w:i w:val="1"/>
          <w:iCs w:val="1"/>
          <w:rtl w:val="0"/>
          <w:lang w:val="it-IT"/>
        </w:rPr>
        <w:t>Gipsoteca</w:t>
      </w:r>
      <w:r>
        <w:rPr>
          <w:rFonts w:ascii="Helvetica" w:hAnsi="Helvetica"/>
          <w:rtl w:val="0"/>
          <w:lang w:val="it-IT"/>
        </w:rPr>
        <w:t xml:space="preserve"> del </w:t>
      </w:r>
      <w:r>
        <w:rPr>
          <w:rFonts w:ascii="Helvetica" w:hAnsi="Helvetica"/>
          <w:i w:val="1"/>
          <w:iCs w:val="1"/>
          <w:rtl w:val="0"/>
          <w:lang w:val="it-IT"/>
        </w:rPr>
        <w:t>Museo dell</w:t>
      </w:r>
      <w:r>
        <w:rPr>
          <w:rFonts w:ascii="Helvetica" w:hAnsi="Helvetica" w:hint="default"/>
          <w:i w:val="1"/>
          <w:iCs w:val="1"/>
          <w:rtl w:val="0"/>
          <w:lang w:val="it-IT"/>
        </w:rPr>
        <w:t>’</w:t>
      </w:r>
      <w:r>
        <w:rPr>
          <w:rFonts w:ascii="Helvetica" w:hAnsi="Helvetica"/>
          <w:i w:val="1"/>
          <w:iCs w:val="1"/>
          <w:rtl w:val="0"/>
          <w:lang w:val="it-IT"/>
        </w:rPr>
        <w:t>Arte Classica - Sapienza Universit</w:t>
      </w:r>
      <w:r>
        <w:rPr>
          <w:rFonts w:ascii="Helvetica" w:hAnsi="Helvetica" w:hint="default"/>
          <w:i w:val="1"/>
          <w:iCs w:val="1"/>
          <w:rtl w:val="0"/>
          <w:lang w:val="it-IT"/>
        </w:rPr>
        <w:t xml:space="preserve">à </w:t>
      </w:r>
      <w:r>
        <w:rPr>
          <w:rFonts w:ascii="Helvetica" w:hAnsi="Helvetica"/>
          <w:i w:val="1"/>
          <w:iCs w:val="1"/>
          <w:rtl w:val="0"/>
          <w:lang w:val="it-IT"/>
        </w:rPr>
        <w:t>di Roma</w:t>
      </w:r>
      <w:r>
        <w:rPr>
          <w:rFonts w:ascii="Helvetica" w:hAnsi="Helvetica"/>
          <w:rtl w:val="0"/>
          <w:lang w:val="it-IT"/>
        </w:rPr>
        <w:t xml:space="preserve">, </w:t>
      </w:r>
      <w:r>
        <w:rPr>
          <w:rFonts w:ascii="Helvetica" w:hAnsi="Helvetica" w:hint="default"/>
          <w:b w:val="1"/>
          <w:bCs w:val="1"/>
          <w:rtl w:val="0"/>
          <w:lang w:val="it-IT"/>
        </w:rPr>
        <w:t>“</w:t>
      </w:r>
      <w:r>
        <w:rPr>
          <w:rFonts w:ascii="Helvetica" w:hAnsi="Helvetica"/>
          <w:b w:val="1"/>
          <w:bCs w:val="1"/>
          <w:rtl w:val="0"/>
          <w:lang w:val="it-IT"/>
        </w:rPr>
        <w:t>Alimentazione Arte Salute</w:t>
      </w:r>
      <w:r>
        <w:rPr>
          <w:rFonts w:ascii="Helvetica" w:hAnsi="Helvetica" w:hint="default"/>
          <w:b w:val="1"/>
          <w:bCs w:val="1"/>
          <w:rtl w:val="0"/>
          <w:lang w:val="it-IT"/>
        </w:rPr>
        <w:t>”</w:t>
      </w:r>
      <w:r>
        <w:rPr>
          <w:rFonts w:ascii="Helvetica" w:hAnsi="Helvetica"/>
          <w:rtl w:val="0"/>
          <w:lang w:val="it-IT"/>
        </w:rPr>
        <w:t xml:space="preserve"> </w:t>
      </w:r>
      <w:r>
        <w:rPr>
          <w:rFonts w:ascii="Helvetica" w:hAnsi="Helvetica"/>
          <w:b w:val="1"/>
          <w:bCs w:val="1"/>
          <w:rtl w:val="0"/>
          <w:lang w:val="it-IT"/>
        </w:rPr>
        <w:t xml:space="preserve">mostra degli Allievi del Liceo Artistico Statale </w:t>
      </w:r>
      <w:r>
        <w:rPr>
          <w:rFonts w:ascii="Helvetica" w:hAnsi="Helvetica" w:hint="default"/>
          <w:b w:val="1"/>
          <w:bCs w:val="1"/>
          <w:rtl w:val="0"/>
          <w:lang w:val="it-IT"/>
        </w:rPr>
        <w:t>“</w:t>
      </w:r>
      <w:r>
        <w:rPr>
          <w:rFonts w:ascii="Helvetica" w:hAnsi="Helvetica"/>
          <w:b w:val="1"/>
          <w:bCs w:val="1"/>
          <w:rtl w:val="0"/>
          <w:lang w:val="it-IT"/>
        </w:rPr>
        <w:t>Giulio Carlo Argan</w:t>
      </w:r>
      <w:r>
        <w:rPr>
          <w:rFonts w:ascii="Helvetica" w:hAnsi="Helvetica" w:hint="default"/>
          <w:b w:val="1"/>
          <w:bCs w:val="1"/>
          <w:rtl w:val="0"/>
          <w:lang w:val="it-IT"/>
        </w:rPr>
        <w:t xml:space="preserve">” </w:t>
      </w:r>
      <w:r>
        <w:rPr>
          <w:rFonts w:ascii="Helvetica" w:hAnsi="Helvetica"/>
          <w:rtl w:val="0"/>
          <w:lang w:val="it-IT"/>
        </w:rPr>
        <w:t xml:space="preserve">di Roma, a cura di </w:t>
      </w:r>
      <w:r>
        <w:rPr>
          <w:rFonts w:ascii="Helvetica" w:hAnsi="Helvetica"/>
          <w:i w:val="1"/>
          <w:iCs w:val="1"/>
          <w:rtl w:val="0"/>
          <w:lang w:val="it-IT"/>
        </w:rPr>
        <w:t>Roberto Luciani</w:t>
      </w:r>
      <w:r>
        <w:rPr>
          <w:rFonts w:ascii="Helvetica" w:hAnsi="Helvetica"/>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Helvetica" w:cs="Helvetica" w:hAnsi="Helvetica" w:eastAsia="Helvetica"/>
        </w:rPr>
      </w:pPr>
      <w:r>
        <w:rPr>
          <w:rFonts w:ascii="Helvetica" w:hAnsi="Helvetica"/>
          <w:rtl w:val="0"/>
          <w:lang w:val="it-IT"/>
        </w:rPr>
        <w:t xml:space="preserve">Il progetto, ideato da </w:t>
      </w:r>
      <w:r>
        <w:rPr>
          <w:rFonts w:ascii="Helvetica" w:hAnsi="Helvetica"/>
          <w:i w:val="1"/>
          <w:iCs w:val="1"/>
          <w:rtl w:val="0"/>
          <w:lang w:val="it-IT"/>
        </w:rPr>
        <w:t>Anna Messinese</w:t>
      </w:r>
      <w:r>
        <w:rPr>
          <w:rFonts w:ascii="Helvetica" w:hAnsi="Helvetica"/>
          <w:rtl w:val="0"/>
          <w:lang w:val="it-IT"/>
        </w:rPr>
        <w:t xml:space="preserve"> dirigente del Liceo Artistico, con il coordinamento di </w:t>
      </w:r>
      <w:r>
        <w:rPr>
          <w:rFonts w:ascii="Helvetica" w:hAnsi="Helvetica"/>
          <w:i w:val="1"/>
          <w:iCs w:val="1"/>
          <w:rtl w:val="0"/>
          <w:lang w:val="it-IT"/>
        </w:rPr>
        <w:t>Stefania Archilletti</w:t>
      </w:r>
      <w:r>
        <w:rPr>
          <w:rFonts w:ascii="Helvetica" w:hAnsi="Helvetica"/>
          <w:rtl w:val="0"/>
          <w:lang w:val="it-IT"/>
        </w:rPr>
        <w:t xml:space="preserve"> e </w:t>
      </w:r>
      <w:r>
        <w:rPr>
          <w:rFonts w:ascii="Helvetica" w:hAnsi="Helvetica"/>
          <w:i w:val="1"/>
          <w:iCs w:val="1"/>
          <w:rtl w:val="0"/>
          <w:lang w:val="it-IT"/>
        </w:rPr>
        <w:t>Francesco Larocca</w:t>
      </w:r>
      <w:r>
        <w:rPr>
          <w:rFonts w:ascii="Helvetica" w:hAnsi="Helvetica"/>
          <w:rtl w:val="0"/>
          <w:lang w:val="it-IT"/>
        </w:rPr>
        <w:t xml:space="preserve"> e l</w:t>
      </w:r>
      <w:r>
        <w:rPr>
          <w:rFonts w:ascii="Helvetica" w:hAnsi="Helvetica" w:hint="default"/>
          <w:rtl w:val="0"/>
          <w:lang w:val="it-IT"/>
        </w:rPr>
        <w:t>’</w:t>
      </w:r>
      <w:r>
        <w:rPr>
          <w:rFonts w:ascii="Helvetica" w:hAnsi="Helvetica"/>
          <w:rtl w:val="0"/>
          <w:lang w:val="it-IT"/>
        </w:rPr>
        <w:t xml:space="preserve">allestimento di </w:t>
      </w:r>
      <w:r>
        <w:rPr>
          <w:rFonts w:ascii="Helvetica" w:hAnsi="Helvetica"/>
          <w:i w:val="1"/>
          <w:iCs w:val="1"/>
          <w:rtl w:val="0"/>
          <w:lang w:val="it-IT"/>
        </w:rPr>
        <w:t>Williams Troiano</w:t>
      </w:r>
      <w:r>
        <w:rPr>
          <w:rFonts w:ascii="Helvetica" w:hAnsi="Helvetica"/>
          <w:rtl w:val="0"/>
          <w:lang w:val="it-IT"/>
        </w:rPr>
        <w:t xml:space="preserve">, </w:t>
      </w:r>
      <w:r>
        <w:rPr>
          <w:rFonts w:ascii="Helvetica" w:hAnsi="Helvetica" w:hint="default"/>
          <w:rtl w:val="0"/>
          <w:lang w:val="it-IT"/>
        </w:rPr>
        <w:t xml:space="preserve">è </w:t>
      </w:r>
      <w:r>
        <w:rPr>
          <w:rFonts w:ascii="Helvetica" w:hAnsi="Helvetica"/>
          <w:rtl w:val="0"/>
          <w:lang w:val="it-IT"/>
        </w:rPr>
        <w:t>sostenuto dal patrocinio dell'</w:t>
      </w:r>
      <w:r>
        <w:rPr>
          <w:rFonts w:ascii="Helvetica" w:hAnsi="Helvetica"/>
          <w:i w:val="1"/>
          <w:iCs w:val="1"/>
          <w:rtl w:val="0"/>
          <w:lang w:val="it-IT"/>
        </w:rPr>
        <w:t>Accademia Nazionale d</w:t>
      </w:r>
      <w:r>
        <w:rPr>
          <w:rFonts w:ascii="Helvetica" w:hAnsi="Helvetica" w:hint="default"/>
          <w:i w:val="1"/>
          <w:iCs w:val="1"/>
          <w:rtl w:val="0"/>
          <w:lang w:val="it-IT"/>
        </w:rPr>
        <w:t>’</w:t>
      </w:r>
      <w:r>
        <w:rPr>
          <w:rFonts w:ascii="Helvetica" w:hAnsi="Helvetica"/>
          <w:i w:val="1"/>
          <w:iCs w:val="1"/>
          <w:rtl w:val="0"/>
          <w:lang w:val="it-IT"/>
        </w:rPr>
        <w:t xml:space="preserve">Arte Antica e Moderna </w:t>
      </w:r>
      <w:r>
        <w:rPr>
          <w:rFonts w:ascii="Helvetica" w:hAnsi="Helvetica"/>
          <w:rtl w:val="0"/>
          <w:lang w:val="it-IT"/>
        </w:rPr>
        <w:t>e dall</w:t>
      </w:r>
      <w:r>
        <w:rPr>
          <w:rFonts w:ascii="Helvetica" w:hAnsi="Helvetica" w:hint="default"/>
          <w:rtl w:val="0"/>
          <w:lang w:val="it-IT"/>
        </w:rPr>
        <w:t>’</w:t>
      </w:r>
      <w:r>
        <w:rPr>
          <w:rFonts w:ascii="Helvetica" w:hAnsi="Helvetica"/>
          <w:i w:val="1"/>
          <w:iCs w:val="1"/>
          <w:rtl w:val="0"/>
          <w:lang w:val="it-IT"/>
        </w:rPr>
        <w:t>Unione Europea Esperti d</w:t>
      </w:r>
      <w:r>
        <w:rPr>
          <w:rFonts w:ascii="Helvetica" w:hAnsi="Helvetica" w:hint="default"/>
          <w:i w:val="1"/>
          <w:iCs w:val="1"/>
          <w:rtl w:val="0"/>
          <w:lang w:val="it-IT"/>
        </w:rPr>
        <w:t>’</w:t>
      </w:r>
      <w:r>
        <w:rPr>
          <w:rFonts w:ascii="Helvetica" w:hAnsi="Helvetica"/>
          <w:i w:val="1"/>
          <w:iCs w:val="1"/>
          <w:rtl w:val="0"/>
          <w:lang w:val="it-IT"/>
        </w:rPr>
        <w:t>Arte</w:t>
      </w:r>
      <w:r>
        <w:rPr>
          <w:rFonts w:ascii="Helvetica" w:hAnsi="Helvetica"/>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Helvetica" w:cs="Helvetica" w:hAnsi="Helvetica" w:eastAsia="Helvetica"/>
        </w:rPr>
      </w:pPr>
      <w:r>
        <w:rPr>
          <w:rFonts w:ascii="Helvetica" w:hAnsi="Helvetica"/>
          <w:rtl w:val="0"/>
          <w:lang w:val="it-IT"/>
        </w:rPr>
        <w:t>In mostra circa 70 opere realizzate in piena libert</w:t>
      </w:r>
      <w:r>
        <w:rPr>
          <w:rFonts w:ascii="Helvetica" w:hAnsi="Helvetica" w:hint="default"/>
          <w:rtl w:val="0"/>
          <w:lang w:val="it-IT"/>
        </w:rPr>
        <w:t xml:space="preserve">à </w:t>
      </w:r>
      <w:r>
        <w:rPr>
          <w:rFonts w:ascii="Helvetica" w:hAnsi="Helvetica"/>
          <w:rtl w:val="0"/>
          <w:lang w:val="it-IT"/>
        </w:rPr>
        <w:t xml:space="preserve">di stile e tecnica, coniugando linguaggi contemporanei e </w:t>
      </w:r>
      <w:r>
        <w:rPr>
          <w:rFonts w:ascii="Helvetica" w:hAnsi="Helvetica" w:hint="default"/>
          <w:rtl w:val="0"/>
          <w:lang w:val="it-IT"/>
        </w:rPr>
        <w:t>“</w:t>
      </w:r>
      <w:r>
        <w:rPr>
          <w:rFonts w:ascii="Helvetica" w:hAnsi="Helvetica"/>
          <w:rtl w:val="0"/>
          <w:lang w:val="it-IT"/>
        </w:rPr>
        <w:t>classici</w:t>
      </w:r>
      <w:r>
        <w:rPr>
          <w:rFonts w:ascii="Helvetica" w:hAnsi="Helvetica" w:hint="default"/>
          <w:rtl w:val="0"/>
          <w:lang w:val="it-IT"/>
        </w:rPr>
        <w:t>”</w:t>
      </w:r>
      <w:r>
        <w:rPr>
          <w:rFonts w:ascii="Helvetica" w:hAnsi="Helvetica"/>
          <w:rtl w:val="0"/>
          <w:lang w:val="it-IT"/>
        </w:rPr>
        <w:t>, mediante infiniti stimoli visivi provenienti dal mondo moderno e in particolare dalla citt</w:t>
      </w:r>
      <w:r>
        <w:rPr>
          <w:rFonts w:ascii="Helvetica" w:hAnsi="Helvetica" w:hint="default"/>
          <w:rtl w:val="0"/>
          <w:lang w:val="it-IT"/>
        </w:rPr>
        <w:t xml:space="preserve">à </w:t>
      </w:r>
      <w:r>
        <w:rPr>
          <w:rFonts w:ascii="Helvetica" w:hAnsi="Helvetica"/>
          <w:rtl w:val="0"/>
          <w:lang w:val="it-IT"/>
        </w:rPr>
        <w:t>di Roma, dove i ragazzi vivono, studiano e si esprimono.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jc w:val="both"/>
        <w:rPr>
          <w:rFonts w:ascii="Helvetica" w:cs="Helvetica" w:hAnsi="Helvetica" w:eastAsia="Helvetica"/>
          <w:sz w:val="24"/>
          <w:szCs w:val="24"/>
        </w:rPr>
      </w:pPr>
      <w:r>
        <w:rPr>
          <w:rFonts w:ascii="Helvetica" w:hAnsi="Helvetica"/>
          <w:rtl w:val="0"/>
          <w:lang w:val="it-IT"/>
        </w:rPr>
        <w:t xml:space="preserve">Le opere esposte sono essenzialmente pittoriche realizzate con molteplici tecniche </w:t>
      </w:r>
      <w:r>
        <w:rPr>
          <w:rFonts w:ascii="Helvetica" w:hAnsi="Helvetica" w:hint="default"/>
          <w:rtl w:val="0"/>
          <w:lang w:val="it-IT"/>
        </w:rPr>
        <w:t xml:space="preserve">– </w:t>
      </w:r>
      <w:r>
        <w:rPr>
          <w:rFonts w:ascii="Helvetica" w:hAnsi="Helvetica"/>
          <w:rtl w:val="0"/>
          <w:lang w:val="it-IT"/>
        </w:rPr>
        <w:t xml:space="preserve">ad olio, tempera, acquerello, acrilico, vernice industriale, ed altro </w:t>
      </w:r>
      <w:r>
        <w:rPr>
          <w:rFonts w:ascii="Helvetica" w:hAnsi="Helvetica" w:hint="default"/>
          <w:rtl w:val="0"/>
          <w:lang w:val="it-IT"/>
        </w:rPr>
        <w:t xml:space="preserve">–  </w:t>
      </w:r>
      <w:r>
        <w:rPr>
          <w:rFonts w:ascii="Helvetica" w:hAnsi="Helvetica"/>
          <w:rtl w:val="0"/>
          <w:lang w:val="it-IT"/>
        </w:rPr>
        <w:t xml:space="preserve">a cui si alternano oggetti di design e sculture in cemento, legno e argilla, o composizioni che fanno ricorso a tecniche diverse, dalla computer grafica ai collage, dalla fotografia alle applicazioni polimateriche.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w:cs="Helvetica" w:hAnsi="Helvetica" w:eastAsia="Helvetica"/>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jc w:val="both"/>
        <w:rPr>
          <w:rFonts w:ascii="Helvetica" w:cs="Helvetica" w:hAnsi="Helvetica" w:eastAsia="Helvetica"/>
        </w:rPr>
      </w:pPr>
      <w:r>
        <w:rPr>
          <w:rFonts w:ascii="Helvetica" w:hAnsi="Helvetica" w:hint="default"/>
          <w:rtl w:val="0"/>
          <w:lang w:val="it-IT"/>
        </w:rPr>
        <w:t>“</w:t>
      </w:r>
      <w:r>
        <w:rPr>
          <w:rFonts w:ascii="Helvetica" w:hAnsi="Helvetica"/>
          <w:rtl w:val="0"/>
          <w:lang w:val="it-IT"/>
        </w:rPr>
        <w:t>In questo periodo di profondi mutamenti sociali e conseguenzialmente territoriali, dove globali trasformazioni dettano una fase nuova di interpretazione e riflessione, appare molto importante che il Liceo Artistico Statale Giulio Carlo Argan di Roma, abbia voluto offrire un tangibile segno dell</w:t>
      </w:r>
      <w:r>
        <w:rPr>
          <w:rFonts w:ascii="Helvetica" w:hAnsi="Helvetica" w:hint="default"/>
          <w:rtl w:val="0"/>
          <w:lang w:val="it-IT"/>
        </w:rPr>
        <w:t>’</w:t>
      </w:r>
      <w:r>
        <w:rPr>
          <w:rFonts w:ascii="Helvetica" w:hAnsi="Helvetica"/>
          <w:rtl w:val="0"/>
          <w:lang w:val="it-IT"/>
        </w:rPr>
        <w:t>estensione del proprio impegno curando una mostra collettiva dei suoi allievi. (</w:t>
      </w:r>
      <w:r>
        <w:rPr>
          <w:rFonts w:ascii="Helvetica" w:hAnsi="Helvetica" w:hint="default"/>
          <w:rtl w:val="0"/>
          <w:lang w:val="it-IT"/>
        </w:rPr>
        <w:t>…</w:t>
      </w:r>
      <w:r>
        <w:rPr>
          <w:rFonts w:ascii="Helvetica" w:hAnsi="Helvetica"/>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jc w:val="both"/>
        <w:rPr>
          <w:rFonts w:ascii="Helvetica" w:cs="Helvetica" w:hAnsi="Helvetica" w:eastAsia="Helvetica"/>
        </w:rPr>
      </w:pPr>
      <w:r>
        <w:rPr>
          <w:rFonts w:ascii="Helvetica" w:hAnsi="Helvetica"/>
          <w:rtl w:val="0"/>
          <w:lang w:val="it-IT"/>
        </w:rPr>
        <w:t>Il tema della mostra dimostra una grande sensibilit</w:t>
      </w:r>
      <w:r>
        <w:rPr>
          <w:rFonts w:ascii="Helvetica" w:hAnsi="Helvetica" w:hint="default"/>
          <w:rtl w:val="0"/>
          <w:lang w:val="it-IT"/>
        </w:rPr>
        <w:t xml:space="preserve">à </w:t>
      </w:r>
      <w:r>
        <w:rPr>
          <w:rFonts w:ascii="Helvetica" w:hAnsi="Helvetica"/>
          <w:rtl w:val="0"/>
          <w:lang w:val="it-IT"/>
        </w:rPr>
        <w:t>verso il difficile connubio Alimentazione-Salute, soprattutto tra i giovani. (</w:t>
      </w:r>
      <w:r>
        <w:rPr>
          <w:rFonts w:ascii="Helvetica" w:hAnsi="Helvetica" w:hint="default"/>
          <w:rtl w:val="0"/>
          <w:lang w:val="it-IT"/>
        </w:rPr>
        <w:t>…</w:t>
      </w:r>
      <w:r>
        <w:rPr>
          <w:rFonts w:ascii="Helvetica" w:hAnsi="Helvetica"/>
          <w:rtl w:val="0"/>
          <w:lang w:val="it-IT"/>
        </w:rPr>
        <w:t>) La mostra offre l</w:t>
      </w:r>
      <w:r>
        <w:rPr>
          <w:rFonts w:ascii="Helvetica" w:hAnsi="Helvetica" w:hint="default"/>
          <w:rtl w:val="0"/>
          <w:lang w:val="it-IT"/>
        </w:rPr>
        <w:t>’</w:t>
      </w:r>
      <w:r>
        <w:rPr>
          <w:rFonts w:ascii="Helvetica" w:hAnsi="Helvetica"/>
          <w:rtl w:val="0"/>
          <w:lang w:val="it-IT"/>
        </w:rPr>
        <w:t>occasione per conoscere ed apprezzare la vitalit</w:t>
      </w:r>
      <w:r>
        <w:rPr>
          <w:rFonts w:ascii="Helvetica" w:hAnsi="Helvetica" w:hint="default"/>
          <w:rtl w:val="0"/>
          <w:lang w:val="it-IT"/>
        </w:rPr>
        <w:t xml:space="preserve">à </w:t>
      </w:r>
      <w:r>
        <w:rPr>
          <w:rFonts w:ascii="Helvetica" w:hAnsi="Helvetica"/>
          <w:rtl w:val="0"/>
          <w:lang w:val="it-IT"/>
        </w:rPr>
        <w:t>creativa di alcune decine di autori che, sia a scuola che all</w:t>
      </w:r>
      <w:r>
        <w:rPr>
          <w:rFonts w:ascii="Helvetica" w:hAnsi="Helvetica" w:hint="default"/>
          <w:rtl w:val="0"/>
          <w:lang w:val="it-IT"/>
        </w:rPr>
        <w:t>’</w:t>
      </w:r>
      <w:r>
        <w:rPr>
          <w:rFonts w:ascii="Helvetica" w:hAnsi="Helvetica"/>
          <w:rtl w:val="0"/>
          <w:lang w:val="it-IT"/>
        </w:rPr>
        <w:t>esterno, si dedicano con coerenza, capacit</w:t>
      </w:r>
      <w:r>
        <w:rPr>
          <w:rFonts w:ascii="Helvetica" w:hAnsi="Helvetica" w:hint="default"/>
          <w:rtl w:val="0"/>
          <w:lang w:val="it-IT"/>
        </w:rPr>
        <w:t xml:space="preserve">à </w:t>
      </w:r>
      <w:r>
        <w:rPr>
          <w:rFonts w:ascii="Helvetica" w:hAnsi="Helvetica"/>
          <w:rtl w:val="0"/>
          <w:lang w:val="it-IT"/>
        </w:rPr>
        <w:t>e passione ad arricchire il patrimonio culturale della Nazione grazie al loro impegno di studenti-artisti e alla qualit</w:t>
      </w:r>
      <w:r>
        <w:rPr>
          <w:rFonts w:ascii="Helvetica" w:hAnsi="Helvetica" w:hint="default"/>
          <w:rtl w:val="0"/>
          <w:lang w:val="it-IT"/>
        </w:rPr>
        <w:t xml:space="preserve">à </w:t>
      </w:r>
      <w:r>
        <w:rPr>
          <w:rFonts w:ascii="Helvetica" w:hAnsi="Helvetica"/>
          <w:rtl w:val="0"/>
          <w:lang w:val="it-IT"/>
        </w:rPr>
        <w:t>della loro espressione artistica. (</w:t>
      </w:r>
      <w:r>
        <w:rPr>
          <w:rFonts w:ascii="Helvetica" w:hAnsi="Helvetica" w:hint="default"/>
          <w:rtl w:val="0"/>
          <w:lang w:val="it-IT"/>
        </w:rPr>
        <w:t>…</w:t>
      </w:r>
      <w:r>
        <w:rPr>
          <w:rFonts w:ascii="Helvetica" w:hAnsi="Helvetica"/>
          <w:rtl w:val="0"/>
          <w:lang w:val="it-IT"/>
        </w:rPr>
        <w:t xml:space="preserve">)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jc w:val="both"/>
        <w:rPr>
          <w:rFonts w:ascii="Helvetica" w:cs="Helvetica" w:hAnsi="Helvetica" w:eastAsia="Helvetica"/>
        </w:rPr>
      </w:pPr>
      <w:r>
        <w:rPr>
          <w:rFonts w:ascii="Helvetica" w:hAnsi="Helvetica"/>
          <w:rtl w:val="0"/>
          <w:lang w:val="it-IT"/>
        </w:rPr>
        <w:t>La loro ricerca si estrinseca attraverso un lessico mentale che fonda le radici nella coscienza di un lavoro che non vuole possedere esiti esclusivamente narrativi, ma che si prefigge di sviluppare una capacit</w:t>
      </w:r>
      <w:r>
        <w:rPr>
          <w:rFonts w:ascii="Helvetica" w:hAnsi="Helvetica" w:hint="default"/>
          <w:rtl w:val="0"/>
          <w:lang w:val="it-IT"/>
        </w:rPr>
        <w:t xml:space="preserve">à </w:t>
      </w:r>
      <w:r>
        <w:rPr>
          <w:rFonts w:ascii="Helvetica" w:hAnsi="Helvetica"/>
          <w:rtl w:val="0"/>
          <w:lang w:val="it-IT"/>
        </w:rPr>
        <w:t>di riflessione inflessibile, in grado di parlarci del presente ma anche del futuro, spesso con una elevata capacit</w:t>
      </w:r>
      <w:r>
        <w:rPr>
          <w:rFonts w:ascii="Helvetica" w:hAnsi="Helvetica" w:hint="default"/>
          <w:rtl w:val="0"/>
          <w:lang w:val="it-IT"/>
        </w:rPr>
        <w:t xml:space="preserve">à </w:t>
      </w:r>
      <w:r>
        <w:rPr>
          <w:rFonts w:ascii="Helvetica" w:hAnsi="Helvetica"/>
          <w:rtl w:val="0"/>
          <w:lang w:val="it-IT"/>
        </w:rPr>
        <w:t>metaforica di anticipazione. Si tratta di una polifonia di immagini, ricavata dall</w:t>
      </w:r>
      <w:r>
        <w:rPr>
          <w:rFonts w:ascii="Helvetica" w:hAnsi="Helvetica" w:hint="default"/>
          <w:rtl w:val="0"/>
          <w:lang w:val="it-IT"/>
        </w:rPr>
        <w:t>’</w:t>
      </w:r>
      <w:r>
        <w:rPr>
          <w:rFonts w:ascii="Helvetica" w:hAnsi="Helvetica"/>
          <w:rtl w:val="0"/>
          <w:lang w:val="it-IT"/>
        </w:rPr>
        <w:t>esperienza e dall</w:t>
      </w:r>
      <w:r>
        <w:rPr>
          <w:rFonts w:ascii="Helvetica" w:hAnsi="Helvetica" w:hint="default"/>
          <w:rtl w:val="0"/>
          <w:lang w:val="it-IT"/>
        </w:rPr>
        <w:t>’</w:t>
      </w:r>
      <w:r>
        <w:rPr>
          <w:rFonts w:ascii="Helvetica" w:hAnsi="Helvetica"/>
          <w:rtl w:val="0"/>
          <w:lang w:val="it-IT"/>
        </w:rPr>
        <w:t>analisi approfondita di un modo personale di vedere l</w:t>
      </w:r>
      <w:r>
        <w:rPr>
          <w:rFonts w:ascii="Helvetica" w:hAnsi="Helvetica" w:hint="default"/>
          <w:rtl w:val="0"/>
          <w:lang w:val="it-IT"/>
        </w:rPr>
        <w:t>’</w:t>
      </w:r>
      <w:r>
        <w:rPr>
          <w:rFonts w:ascii="Helvetica" w:hAnsi="Helvetica"/>
          <w:rtl w:val="0"/>
          <w:lang w:val="it-IT"/>
        </w:rPr>
        <w:t>essenza delle cose. Quindi, in questa collettiva, senza pregiudizi ideologici e critici ma con un principio di spontanea libert</w:t>
      </w:r>
      <w:r>
        <w:rPr>
          <w:rFonts w:ascii="Helvetica" w:hAnsi="Helvetica" w:hint="default"/>
          <w:rtl w:val="0"/>
          <w:lang w:val="it-IT"/>
        </w:rPr>
        <w:t xml:space="preserve">à </w:t>
      </w:r>
      <w:r>
        <w:rPr>
          <w:rFonts w:ascii="Helvetica" w:hAnsi="Helvetica"/>
          <w:rtl w:val="0"/>
          <w:lang w:val="it-IT"/>
        </w:rPr>
        <w:t>e originalit</w:t>
      </w:r>
      <w:r>
        <w:rPr>
          <w:rFonts w:ascii="Helvetica" w:hAnsi="Helvetica" w:hint="default"/>
          <w:rtl w:val="0"/>
          <w:lang w:val="it-IT"/>
        </w:rPr>
        <w:t xml:space="preserve">à </w:t>
      </w:r>
      <w:r>
        <w:rPr>
          <w:rFonts w:ascii="Helvetica" w:hAnsi="Helvetica"/>
          <w:rtl w:val="0"/>
          <w:lang w:val="it-IT"/>
        </w:rPr>
        <w:t xml:space="preserve">espressiva, espongono giovani artisti alla ricerca di una giusta considerazione, tutti comunque legati con quel </w:t>
      </w:r>
      <w:r>
        <w:rPr>
          <w:rFonts w:ascii="Helvetica" w:hAnsi="Helvetica"/>
          <w:i w:val="1"/>
          <w:iCs w:val="1"/>
          <w:rtl w:val="0"/>
          <w:lang w:val="it-IT"/>
        </w:rPr>
        <w:t>fil rouge</w:t>
      </w:r>
      <w:r>
        <w:rPr>
          <w:rFonts w:ascii="Helvetica" w:hAnsi="Helvetica"/>
          <w:rtl w:val="0"/>
          <w:lang w:val="it-IT"/>
        </w:rPr>
        <w:t xml:space="preserve"> che evidenzia l</w:t>
      </w:r>
      <w:r>
        <w:rPr>
          <w:rFonts w:ascii="Helvetica" w:hAnsi="Helvetica" w:hint="default"/>
          <w:rtl w:val="0"/>
          <w:lang w:val="it-IT"/>
        </w:rPr>
        <w:t>’</w:t>
      </w:r>
      <w:r>
        <w:rPr>
          <w:rFonts w:ascii="Helvetica" w:hAnsi="Helvetica"/>
          <w:rtl w:val="0"/>
          <w:lang w:val="it-IT"/>
        </w:rPr>
        <w:t>essenza dell</w:t>
      </w:r>
      <w:r>
        <w:rPr>
          <w:rFonts w:ascii="Helvetica" w:hAnsi="Helvetica" w:hint="default"/>
          <w:rtl w:val="0"/>
          <w:lang w:val="it-IT"/>
        </w:rPr>
        <w:t>’</w:t>
      </w:r>
      <w:r>
        <w:rPr>
          <w:rFonts w:ascii="Helvetica" w:hAnsi="Helvetica"/>
          <w:rtl w:val="0"/>
          <w:lang w:val="it-IT"/>
        </w:rPr>
        <w:t>essere artisti davanti all</w:t>
      </w:r>
      <w:r>
        <w:rPr>
          <w:rFonts w:ascii="Helvetica" w:hAnsi="Helvetica" w:hint="default"/>
          <w:rtl w:val="0"/>
          <w:lang w:val="it-IT"/>
        </w:rPr>
        <w:t>’</w:t>
      </w:r>
      <w:r>
        <w:rPr>
          <w:rFonts w:ascii="Helvetica" w:hAnsi="Helvetica"/>
          <w:rtl w:val="0"/>
          <w:lang w:val="it-IT"/>
        </w:rPr>
        <w:t>argomento in oggetto. (</w:t>
      </w:r>
      <w:r>
        <w:rPr>
          <w:rFonts w:ascii="Helvetica" w:hAnsi="Helvetica" w:hint="default"/>
          <w:rtl w:val="0"/>
          <w:lang w:val="it-IT"/>
        </w:rPr>
        <w:t>…</w:t>
      </w:r>
      <w:r>
        <w:rPr>
          <w:rFonts w:ascii="Helvetica" w:hAnsi="Helvetica"/>
          <w:rtl w:val="0"/>
          <w:lang w:val="it-IT"/>
        </w:rPr>
        <w:t>)</w:t>
      </w:r>
      <w:r>
        <w:rPr>
          <w:rFonts w:ascii="Helvetica" w:hAnsi="Helvetica" w:hint="default"/>
          <w:rtl w:val="0"/>
          <w:lang w:val="it-IT"/>
        </w:rPr>
        <w:t xml:space="preserve">” </w:t>
      </w:r>
      <w:r>
        <w:rPr>
          <w:rFonts w:ascii="Helvetica" w:hAnsi="Helvetica"/>
          <w:rtl w:val="0"/>
          <w:lang w:val="it-IT"/>
        </w:rPr>
        <w:t>(</w:t>
      </w:r>
      <w:r>
        <w:rPr>
          <w:rFonts w:ascii="Helvetica" w:hAnsi="Helvetica"/>
          <w:i w:val="1"/>
          <w:iCs w:val="1"/>
          <w:rtl w:val="0"/>
          <w:lang w:val="it-IT"/>
        </w:rPr>
        <w:t>Roberto Luciani</w:t>
      </w:r>
      <w:r>
        <w:rPr>
          <w:rFonts w:ascii="Helvetica" w:hAnsi="Helvetica"/>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9" w:lineRule="auto"/>
        <w:jc w:val="both"/>
        <w:rPr>
          <w:rFonts w:ascii="Helvetica" w:cs="Helvetica" w:hAnsi="Helvetica" w:eastAsia="Helvetica"/>
        </w:rPr>
      </w:pPr>
      <w:r>
        <w:rPr>
          <w:rFonts w:ascii="Helvetica" w:hAnsi="Helvetica" w:hint="default"/>
          <w:rtl w:val="0"/>
          <w:lang w:val="it-IT"/>
        </w:rPr>
        <w:t>“</w:t>
      </w:r>
      <w:r>
        <w:rPr>
          <w:rFonts w:ascii="Helvetica" w:hAnsi="Helvetica"/>
          <w:rtl w:val="0"/>
          <w:lang w:val="it-IT"/>
        </w:rPr>
        <w:t>Nei modi pi</w:t>
      </w:r>
      <w:r>
        <w:rPr>
          <w:rFonts w:ascii="Helvetica" w:hAnsi="Helvetica" w:hint="default"/>
          <w:rtl w:val="0"/>
          <w:lang w:val="it-IT"/>
        </w:rPr>
        <w:t xml:space="preserve">ù </w:t>
      </w:r>
      <w:r>
        <w:rPr>
          <w:rFonts w:ascii="Helvetica" w:hAnsi="Helvetica"/>
          <w:rtl w:val="0"/>
          <w:lang w:val="it-IT"/>
        </w:rPr>
        <w:t>svariati il cibo entra nell</w:t>
      </w:r>
      <w:r>
        <w:rPr>
          <w:rFonts w:ascii="Helvetica" w:hAnsi="Helvetica" w:hint="default"/>
          <w:rtl w:val="0"/>
          <w:lang w:val="it-IT"/>
        </w:rPr>
        <w:t>’</w:t>
      </w:r>
      <w:r>
        <w:rPr>
          <w:rFonts w:ascii="Helvetica" w:hAnsi="Helvetica"/>
          <w:rtl w:val="0"/>
          <w:lang w:val="it-IT"/>
        </w:rPr>
        <w:t xml:space="preserve">universo artistico, ma se </w:t>
      </w:r>
      <w:r>
        <w:rPr>
          <w:rFonts w:ascii="Helvetica" w:hAnsi="Helvetica" w:hint="default"/>
          <w:rtl w:val="0"/>
          <w:lang w:val="it-IT"/>
        </w:rPr>
        <w:t xml:space="preserve">è </w:t>
      </w:r>
      <w:r>
        <w:rPr>
          <w:rFonts w:ascii="Helvetica" w:hAnsi="Helvetica"/>
          <w:rtl w:val="0"/>
          <w:lang w:val="it-IT"/>
        </w:rPr>
        <w:t xml:space="preserve">vero che il cibo diventa arte, </w:t>
      </w:r>
      <w:r>
        <w:rPr>
          <w:rFonts w:ascii="Helvetica" w:hAnsi="Helvetica" w:hint="default"/>
          <w:rtl w:val="0"/>
          <w:lang w:val="it-IT"/>
        </w:rPr>
        <w:t xml:space="preserve">è </w:t>
      </w:r>
      <w:r>
        <w:rPr>
          <w:rFonts w:ascii="Helvetica" w:hAnsi="Helvetica"/>
          <w:rtl w:val="0"/>
          <w:lang w:val="it-IT"/>
        </w:rPr>
        <w:t>vero innanzitutto che l</w:t>
      </w:r>
      <w:r>
        <w:rPr>
          <w:rFonts w:ascii="Helvetica" w:hAnsi="Helvetica" w:hint="default"/>
          <w:rtl w:val="0"/>
          <w:lang w:val="it-IT"/>
        </w:rPr>
        <w:t>’</w:t>
      </w:r>
      <w:r>
        <w:rPr>
          <w:rFonts w:ascii="Helvetica" w:hAnsi="Helvetica"/>
          <w:rtl w:val="0"/>
          <w:lang w:val="it-IT"/>
        </w:rPr>
        <w:t>arte diventa cibo, un cibo, potremmo dire, sovrano, perch</w:t>
      </w:r>
      <w:r>
        <w:rPr>
          <w:rFonts w:ascii="Helvetica" w:hAnsi="Helvetica" w:hint="default"/>
          <w:rtl w:val="0"/>
          <w:lang w:val="it-IT"/>
        </w:rPr>
        <w:t xml:space="preserve">é </w:t>
      </w:r>
      <w:r>
        <w:rPr>
          <w:rFonts w:ascii="Helvetica" w:hAnsi="Helvetica"/>
          <w:rtl w:val="0"/>
          <w:lang w:val="it-IT"/>
        </w:rPr>
        <w:t>capace di nutrire gli uomini in modo assoluto. L</w:t>
      </w:r>
      <w:r>
        <w:rPr>
          <w:rFonts w:ascii="Helvetica" w:hAnsi="Helvetica" w:hint="default"/>
          <w:rtl w:val="0"/>
          <w:lang w:val="it-IT"/>
        </w:rPr>
        <w:t>’</w:t>
      </w:r>
      <w:r>
        <w:rPr>
          <w:rFonts w:ascii="Helvetica" w:hAnsi="Helvetica"/>
          <w:rtl w:val="0"/>
          <w:lang w:val="it-IT"/>
        </w:rPr>
        <w:t xml:space="preserve">arte quindi </w:t>
      </w:r>
      <w:r>
        <w:rPr>
          <w:rFonts w:ascii="Helvetica" w:hAnsi="Helvetica" w:hint="default"/>
          <w:rtl w:val="0"/>
          <w:lang w:val="it-IT"/>
        </w:rPr>
        <w:t xml:space="preserve">è </w:t>
      </w:r>
      <w:r>
        <w:rPr>
          <w:rFonts w:ascii="Helvetica" w:hAnsi="Helvetica"/>
          <w:rtl w:val="0"/>
          <w:lang w:val="it-IT"/>
        </w:rPr>
        <w:t xml:space="preserve">cibo per gli occhi e la psiche, ma principalmente </w:t>
      </w:r>
      <w:r>
        <w:rPr>
          <w:rFonts w:ascii="Helvetica" w:hAnsi="Helvetica" w:hint="default"/>
          <w:rtl w:val="0"/>
          <w:lang w:val="it-IT"/>
        </w:rPr>
        <w:t xml:space="preserve">è </w:t>
      </w:r>
      <w:r>
        <w:rPr>
          <w:rFonts w:ascii="Helvetica" w:hAnsi="Helvetica"/>
          <w:rtl w:val="0"/>
          <w:lang w:val="it-IT"/>
        </w:rPr>
        <w:t>cibo per l</w:t>
      </w:r>
      <w:r>
        <w:rPr>
          <w:rFonts w:ascii="Helvetica" w:hAnsi="Helvetica" w:hint="default"/>
          <w:rtl w:val="0"/>
          <w:lang w:val="it-IT"/>
        </w:rPr>
        <w:t>’</w:t>
      </w:r>
      <w:r>
        <w:rPr>
          <w:rFonts w:ascii="Helvetica" w:hAnsi="Helvetica"/>
          <w:rtl w:val="0"/>
          <w:lang w:val="it-IT"/>
        </w:rPr>
        <w:t>anima umana.</w:t>
      </w:r>
      <w:r>
        <w:rPr>
          <w:rFonts w:ascii="Helvetica" w:hAnsi="Helvetica" w:hint="default"/>
          <w:rtl w:val="0"/>
          <w:lang w:val="it-IT"/>
        </w:rPr>
        <w:t xml:space="preserve">” </w:t>
      </w:r>
      <w:r>
        <w:rPr>
          <w:rFonts w:ascii="Helvetica" w:hAnsi="Helvetica"/>
          <w:rtl w:val="0"/>
          <w:lang w:val="it-IT"/>
        </w:rPr>
        <w:t>(</w:t>
      </w:r>
      <w:r>
        <w:rPr>
          <w:rFonts w:ascii="Helvetica" w:hAnsi="Helvetica"/>
          <w:i w:val="1"/>
          <w:iCs w:val="1"/>
          <w:rtl w:val="0"/>
          <w:lang w:val="it-IT"/>
        </w:rPr>
        <w:t>dal testo critico di Roberto Luciani</w:t>
      </w:r>
      <w:r>
        <w:rPr>
          <w:rFonts w:ascii="Helvetica" w:hAnsi="Helvetica"/>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6" w:lineRule="auto"/>
        <w:jc w:val="both"/>
        <w:rPr>
          <w:rFonts w:ascii="Helvetica" w:cs="Helvetica" w:hAnsi="Helvetica" w:eastAsia="Helvetica"/>
          <w:sz w:val="24"/>
          <w:szCs w:val="24"/>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6" w:lineRule="auto"/>
        <w:rPr>
          <w:rFonts w:ascii="Helvetica" w:cs="Helvetica" w:hAnsi="Helvetica" w:eastAsia="Helvetica"/>
          <w:b w:val="1"/>
          <w:bCs w:val="1"/>
        </w:rPr>
      </w:pPr>
      <w:r>
        <w:rPr>
          <w:rFonts w:ascii="Helvetica" w:hAnsi="Helvetica"/>
          <w:b w:val="1"/>
          <w:bCs w:val="1"/>
          <w:rtl w:val="0"/>
          <w:lang w:val="it-IT"/>
        </w:rPr>
        <w:t>Programma Inaugurazione 23 gennaio 2018</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56" w:lineRule="auto"/>
        <w:rPr>
          <w:rFonts w:ascii="Helvetica" w:cs="Helvetica" w:hAnsi="Helvetica" w:eastAsia="Helvetica"/>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rPr>
          <w:rFonts w:ascii="Helvetica" w:cs="Helvetica" w:hAnsi="Helvetica" w:eastAsia="Helvetica"/>
        </w:rPr>
      </w:pPr>
      <w:r>
        <w:rPr>
          <w:rFonts w:ascii="Helvetica" w:hAnsi="Helvetica"/>
          <w:b w:val="1"/>
          <w:bCs w:val="1"/>
          <w:rtl w:val="0"/>
          <w:lang w:val="it-IT"/>
        </w:rPr>
        <w:t xml:space="preserve">/ore  17.00 </w:t>
      </w:r>
      <w:r>
        <w:rPr>
          <w:rFonts w:ascii="Helvetica" w:hAnsi="Helvetica"/>
          <w:rtl w:val="0"/>
          <w:lang w:val="it-IT"/>
        </w:rPr>
        <w:t>Accoglienza e registrazione ospiti</w:t>
      </w:r>
      <w:r>
        <w:rPr>
          <w:rFonts w:ascii="Helvetica" w:cs="Helvetica" w:hAnsi="Helvetica" w:eastAsia="Helvetica"/>
        </w:rPr>
        <w:br w:type="textWrapping"/>
      </w:r>
      <w:r>
        <w:rPr>
          <w:rFonts w:ascii="Helvetica" w:hAnsi="Helvetica"/>
          <w:b w:val="1"/>
          <w:bCs w:val="1"/>
          <w:rtl w:val="0"/>
          <w:lang w:val="it-IT"/>
        </w:rPr>
        <w:t>/ore 17.15</w:t>
      </w:r>
      <w:r>
        <w:rPr>
          <w:rFonts w:ascii="Helvetica" w:hAnsi="Helvetica"/>
          <w:rtl w:val="0"/>
          <w:lang w:val="it-IT"/>
        </w:rPr>
        <w:t xml:space="preserve">  Saluti del Direttore del Museo d</w:t>
      </w:r>
      <w:r>
        <w:rPr>
          <w:rFonts w:ascii="Helvetica" w:hAnsi="Helvetica" w:hint="default"/>
          <w:rtl w:val="0"/>
          <w:lang w:val="it-IT"/>
        </w:rPr>
        <w:t>’</w:t>
      </w:r>
      <w:r>
        <w:rPr>
          <w:rFonts w:ascii="Helvetica" w:hAnsi="Helvetica"/>
          <w:rtl w:val="0"/>
          <w:lang w:val="it-IT"/>
        </w:rPr>
        <w:t>Arte Classica Prof. Marcello Barbanera</w:t>
      </w:r>
      <w:r>
        <w:rPr>
          <w:rFonts w:ascii="Helvetica" w:cs="Helvetica" w:hAnsi="Helvetica" w:eastAsia="Helvetica"/>
        </w:rPr>
        <w:br w:type="textWrapping"/>
      </w:r>
      <w:r>
        <w:rPr>
          <w:rFonts w:ascii="Helvetica" w:hAnsi="Helvetica"/>
          <w:b w:val="1"/>
          <w:bCs w:val="1"/>
          <w:rtl w:val="0"/>
          <w:lang w:val="it-IT"/>
        </w:rPr>
        <w:t>/ore 17.20</w:t>
      </w:r>
      <w:r>
        <w:rPr>
          <w:rFonts w:ascii="Helvetica" w:hAnsi="Helvetica"/>
          <w:rtl w:val="0"/>
          <w:lang w:val="it-IT"/>
        </w:rPr>
        <w:t xml:space="preserve"> Saluti del Dirigente Scolastico Prof.ssa Anna Messinese</w:t>
      </w:r>
      <w:r>
        <w:rPr>
          <w:rFonts w:ascii="Helvetica" w:cs="Helvetica" w:hAnsi="Helvetica" w:eastAsia="Helvetica"/>
        </w:rPr>
        <w:br w:type="textWrapping"/>
      </w:r>
      <w:r>
        <w:rPr>
          <w:rFonts w:ascii="Helvetica" w:hAnsi="Helvetica"/>
          <w:b w:val="1"/>
          <w:bCs w:val="1"/>
          <w:rtl w:val="0"/>
          <w:lang w:val="it-IT"/>
        </w:rPr>
        <w:t>/ore 17.30</w:t>
      </w:r>
      <w:r>
        <w:rPr>
          <w:rFonts w:ascii="Helvetica" w:hAnsi="Helvetica"/>
          <w:rtl w:val="0"/>
          <w:lang w:val="it-IT"/>
        </w:rPr>
        <w:t xml:space="preserve"> Saluti dei Professori Francesco Larocca e Stefania Archilletti</w:t>
      </w:r>
      <w:r>
        <w:rPr>
          <w:rFonts w:ascii="Helvetica" w:cs="Helvetica" w:hAnsi="Helvetica" w:eastAsia="Helvetica"/>
        </w:rPr>
        <w:br w:type="textWrapping"/>
      </w:r>
      <w:r>
        <w:rPr>
          <w:rFonts w:ascii="Helvetica" w:hAnsi="Helvetica"/>
          <w:b w:val="1"/>
          <w:bCs w:val="1"/>
          <w:rtl w:val="0"/>
          <w:lang w:val="it-IT"/>
        </w:rPr>
        <w:t>/ore 17.35</w:t>
      </w:r>
      <w:r>
        <w:rPr>
          <w:rFonts w:ascii="Helvetica" w:hAnsi="Helvetica"/>
          <w:rtl w:val="0"/>
          <w:lang w:val="it-IT"/>
        </w:rPr>
        <w:t xml:space="preserve"> Presentazione mostra da parte del curatore Prof. Arch. Roberto Luciani e del curatore dell</w:t>
      </w:r>
      <w:r>
        <w:rPr>
          <w:rFonts w:ascii="Helvetica" w:hAnsi="Helvetica" w:hint="default"/>
          <w:rtl w:val="0"/>
          <w:lang w:val="it-IT"/>
        </w:rPr>
        <w:t>’</w:t>
      </w:r>
      <w:r>
        <w:rPr>
          <w:rFonts w:ascii="Helvetica" w:hAnsi="Helvetica"/>
          <w:rtl w:val="0"/>
          <w:lang w:val="it-IT"/>
        </w:rPr>
        <w:t>allestimento Prof. Arch. Williams Troiano</w:t>
      </w:r>
      <w:r>
        <w:rPr>
          <w:rFonts w:ascii="Helvetica" w:cs="Helvetica" w:hAnsi="Helvetica" w:eastAsia="Helvetica"/>
        </w:rPr>
        <w:br w:type="textWrapping"/>
      </w:r>
      <w:r>
        <w:rPr>
          <w:rFonts w:ascii="Helvetica" w:hAnsi="Helvetica"/>
          <w:b w:val="1"/>
          <w:bCs w:val="1"/>
          <w:rtl w:val="0"/>
          <w:lang w:val="it-IT"/>
        </w:rPr>
        <w:t>/ore 18.00</w:t>
      </w:r>
      <w:r>
        <w:rPr>
          <w:rFonts w:ascii="Helvetica" w:hAnsi="Helvetica"/>
          <w:rtl w:val="0"/>
          <w:lang w:val="it-IT"/>
        </w:rPr>
        <w:t xml:space="preserve"> Inaugurazione della mostra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center"/>
        <w:rPr>
          <w:rFonts w:ascii="Helvetica" w:cs="Helvetica" w:hAnsi="Helvetica" w:eastAsia="Helvetica"/>
          <w:b w:val="1"/>
          <w:bCs w:val="1"/>
          <w:sz w:val="24"/>
          <w:szCs w:val="24"/>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b w:val="1"/>
          <w:bCs w:val="1"/>
          <w:sz w:val="24"/>
          <w:szCs w:val="24"/>
        </w:rPr>
      </w:pPr>
      <w:r>
        <w:rPr>
          <w:rFonts w:ascii="Helvetica" w:hAnsi="Helvetica"/>
          <w:b w:val="1"/>
          <w:bCs w:val="1"/>
          <w:rtl w:val="0"/>
          <w:lang w:val="it-IT"/>
        </w:rPr>
        <w:t>INFO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Helvetica" w:cs="Helvetica" w:hAnsi="Helvetica" w:eastAsia="Helvetica"/>
        </w:rPr>
      </w:pPr>
      <w:r>
        <w:rPr>
          <w:rFonts w:ascii="Helvetica" w:hAnsi="Helvetica" w:hint="default"/>
          <w:b w:val="1"/>
          <w:bCs w:val="1"/>
          <w:rtl w:val="0"/>
          <w:lang w:val="it-IT"/>
        </w:rPr>
        <w:t>“</w:t>
      </w:r>
      <w:r>
        <w:rPr>
          <w:rFonts w:ascii="Helvetica" w:hAnsi="Helvetica"/>
          <w:b w:val="1"/>
          <w:bCs w:val="1"/>
          <w:rtl w:val="0"/>
          <w:lang w:val="it-IT"/>
        </w:rPr>
        <w:t>Alimentazione Arte Salute</w:t>
      </w:r>
      <w:r>
        <w:rPr>
          <w:rFonts w:ascii="Helvetica" w:hAnsi="Helvetica" w:hint="default"/>
          <w:b w:val="1"/>
          <w:bCs w:val="1"/>
          <w:rtl w:val="0"/>
          <w:lang w:val="it-IT"/>
        </w:rPr>
        <w:t>”</w:t>
        <w:br w:type="textWrapping"/>
      </w:r>
      <w:r>
        <w:rPr>
          <w:rFonts w:ascii="Helvetica" w:hAnsi="Helvetica"/>
          <w:b w:val="1"/>
          <w:bCs w:val="1"/>
          <w:rtl w:val="0"/>
          <w:lang w:val="it-IT"/>
        </w:rPr>
        <w:t xml:space="preserve">Mostra degli allievi del Liceo Artistico Statale </w:t>
      </w:r>
      <w:r>
        <w:rPr>
          <w:rFonts w:ascii="Helvetica" w:hAnsi="Helvetica" w:hint="default"/>
          <w:b w:val="1"/>
          <w:bCs w:val="1"/>
          <w:rtl w:val="0"/>
          <w:lang w:val="it-IT"/>
        </w:rPr>
        <w:t>“</w:t>
      </w:r>
      <w:r>
        <w:rPr>
          <w:rFonts w:ascii="Helvetica" w:hAnsi="Helvetica"/>
          <w:b w:val="1"/>
          <w:bCs w:val="1"/>
          <w:rtl w:val="0"/>
          <w:lang w:val="it-IT"/>
        </w:rPr>
        <w:t>Giulio Carlo Argan</w:t>
      </w:r>
      <w:r>
        <w:rPr>
          <w:rFonts w:ascii="Helvetica" w:hAnsi="Helvetica" w:hint="default"/>
          <w:b w:val="1"/>
          <w:bCs w:val="1"/>
          <w:rtl w:val="0"/>
          <w:lang w:val="it-IT"/>
        </w:rPr>
        <w:t>”</w:t>
      </w:r>
      <w:r>
        <w:rPr>
          <w:rFonts w:ascii="Helvetica" w:cs="Helvetica" w:hAnsi="Helvetica" w:eastAsia="Helvetica"/>
          <w:b w:val="1"/>
          <w:bCs w:val="1"/>
        </w:rPr>
        <w:br w:type="textWrapping"/>
      </w:r>
      <w:r>
        <w:rPr>
          <w:rFonts w:ascii="Helvetica" w:cs="Helvetica" w:hAnsi="Helvetica" w:eastAsia="Helvetica"/>
          <w:b w:val="1"/>
          <w:bCs w:val="1"/>
          <w:sz w:val="24"/>
          <w:szCs w:val="24"/>
        </w:rPr>
        <w:br w:type="textWrapping"/>
      </w:r>
      <w:r>
        <w:rPr>
          <w:rFonts w:ascii="Helvetica" w:hAnsi="Helvetica"/>
          <w:b w:val="1"/>
          <w:bCs w:val="1"/>
          <w:rtl w:val="0"/>
          <w:lang w:val="it-IT"/>
        </w:rPr>
        <w:t>A cura di</w:t>
      </w:r>
      <w:r>
        <w:rPr>
          <w:rFonts w:ascii="Helvetica" w:hAnsi="Helvetica"/>
          <w:rtl w:val="0"/>
          <w:lang w:val="it-IT"/>
        </w:rPr>
        <w:t>: Roberto Luciani</w:t>
      </w:r>
      <w:r>
        <w:rPr>
          <w:rFonts w:ascii="Helvetica" w:cs="Helvetica" w:hAnsi="Helvetica" w:eastAsia="Helvetica"/>
        </w:rPr>
        <w:br w:type="textWrapping"/>
      </w:r>
      <w:r>
        <w:rPr>
          <w:rFonts w:ascii="Helvetica" w:hAnsi="Helvetica"/>
          <w:b w:val="1"/>
          <w:bCs w:val="1"/>
          <w:rtl w:val="0"/>
          <w:lang w:val="it-IT"/>
        </w:rPr>
        <w:t>Ideazione</w:t>
      </w:r>
      <w:r>
        <w:rPr>
          <w:rFonts w:ascii="Helvetica" w:hAnsi="Helvetica"/>
          <w:rtl w:val="0"/>
          <w:lang w:val="it-IT"/>
        </w:rPr>
        <w:t>: Anna Messinese</w:t>
      </w:r>
      <w:r>
        <w:rPr>
          <w:rFonts w:ascii="Helvetica" w:cs="Helvetica" w:hAnsi="Helvetica" w:eastAsia="Helvetica"/>
        </w:rPr>
        <w:br w:type="textWrapping"/>
      </w:r>
      <w:r>
        <w:rPr>
          <w:rFonts w:ascii="Helvetica" w:hAnsi="Helvetica"/>
          <w:b w:val="1"/>
          <w:bCs w:val="1"/>
          <w:rtl w:val="0"/>
          <w:lang w:val="it-IT"/>
        </w:rPr>
        <w:t>Coordinamento</w:t>
      </w:r>
      <w:r>
        <w:rPr>
          <w:rFonts w:ascii="Helvetica" w:hAnsi="Helvetica"/>
          <w:rtl w:val="0"/>
          <w:lang w:val="it-IT"/>
        </w:rPr>
        <w:t>: Stefania Archilletti, Francesco Larocca</w:t>
      </w:r>
      <w:r>
        <w:rPr>
          <w:rFonts w:ascii="Helvetica" w:cs="Helvetica" w:hAnsi="Helvetica" w:eastAsia="Helvetica"/>
        </w:rPr>
        <w:br w:type="textWrapping"/>
      </w:r>
      <w:r>
        <w:rPr>
          <w:rFonts w:ascii="Helvetica" w:hAnsi="Helvetica"/>
          <w:b w:val="1"/>
          <w:bCs w:val="1"/>
          <w:rtl w:val="0"/>
          <w:lang w:val="it-IT"/>
        </w:rPr>
        <w:t>Comitato Scientifico</w:t>
      </w:r>
      <w:r>
        <w:rPr>
          <w:rFonts w:ascii="Helvetica" w:hAnsi="Helvetica"/>
          <w:rtl w:val="0"/>
          <w:lang w:val="it-IT"/>
        </w:rPr>
        <w:t xml:space="preserve">: </w:t>
      </w:r>
      <w:r>
        <w:rPr>
          <w:rFonts w:ascii="Helvetica" w:hAnsi="Helvetica"/>
          <w:rtl w:val="0"/>
          <w:lang w:val="it-IT"/>
        </w:rPr>
        <w:t>Anna Messinese, Gaetano Accettulli, Santo Alessandro Badolato, Claudio Baldoni, Antonio Buldini, Vita Cavino, Salvo Maria Fortuna, Cinzia Leone, Fernanda Longo, Laura Percacciante, Francesco Petrone, Stefania Russo, Anna Sicali, Alberto Timossi, Angelo Vallefuoco, Daniele Votano</w:t>
      </w:r>
      <w:r>
        <w:rPr>
          <w:rFonts w:ascii="Helvetica" w:hAnsi="Helvetica"/>
          <w:rtl w:val="0"/>
          <w:lang w:val="it-IT"/>
        </w:rPr>
        <w:t>.</w:t>
      </w:r>
      <w:r>
        <w:rPr>
          <w:rFonts w:ascii="Helvetica" w:cs="Helvetica" w:hAnsi="Helvetica" w:eastAsia="Helvetica"/>
        </w:rPr>
        <w:br w:type="textWrapping"/>
      </w:r>
      <w:r>
        <w:rPr>
          <w:rFonts w:ascii="Helvetica" w:hAnsi="Helvetica"/>
          <w:b w:val="1"/>
          <w:bCs w:val="1"/>
          <w:rtl w:val="0"/>
          <w:lang w:val="it-IT"/>
        </w:rPr>
        <w:t>Progetto espositivo e allestimento</w:t>
      </w:r>
      <w:r>
        <w:rPr>
          <w:rFonts w:ascii="Helvetica" w:hAnsi="Helvetica"/>
          <w:rtl w:val="0"/>
          <w:lang w:val="it-IT"/>
        </w:rPr>
        <w:t>: Williams Troiano</w:t>
      </w:r>
      <w:r>
        <w:rPr>
          <w:rFonts w:ascii="Helvetica" w:cs="Helvetica" w:hAnsi="Helvetica" w:eastAsia="Helvetica"/>
        </w:rPr>
        <w:br w:type="textWrapping"/>
      </w:r>
      <w:r>
        <w:rPr>
          <w:rFonts w:ascii="Helvetica" w:hAnsi="Helvetica"/>
          <w:b w:val="1"/>
          <w:bCs w:val="1"/>
          <w:rtl w:val="0"/>
          <w:lang w:val="it-IT"/>
        </w:rPr>
        <w:t>Fotografie</w:t>
      </w:r>
      <w:r>
        <w:rPr>
          <w:rFonts w:ascii="Helvetica" w:hAnsi="Helvetica"/>
          <w:rtl w:val="0"/>
          <w:lang w:val="it-IT"/>
        </w:rPr>
        <w:t>: Asia Poggi</w:t>
      </w:r>
      <w:r>
        <w:rPr>
          <w:rFonts w:ascii="Helvetica" w:cs="Helvetica" w:hAnsi="Helvetica" w:eastAsia="Helvetica"/>
        </w:rPr>
        <w:br w:type="textWrapping"/>
      </w:r>
      <w:r>
        <w:rPr>
          <w:rFonts w:ascii="Helvetica" w:hAnsi="Helvetica"/>
          <w:b w:val="1"/>
          <w:bCs w:val="1"/>
          <w:rtl w:val="0"/>
          <w:lang w:val="it-IT"/>
        </w:rPr>
        <w:t>Patrocini</w:t>
      </w:r>
      <w:r>
        <w:rPr>
          <w:rFonts w:ascii="Helvetica" w:hAnsi="Helvetica"/>
          <w:rtl w:val="0"/>
          <w:lang w:val="it-IT"/>
        </w:rPr>
        <w:t>: Accademia Nazionale d</w:t>
      </w:r>
      <w:r>
        <w:rPr>
          <w:rFonts w:ascii="Helvetica" w:hAnsi="Helvetica" w:hint="default"/>
          <w:rtl w:val="0"/>
          <w:lang w:val="it-IT"/>
        </w:rPr>
        <w:t>’</w:t>
      </w:r>
      <w:r>
        <w:rPr>
          <w:rFonts w:ascii="Helvetica" w:hAnsi="Helvetica"/>
          <w:rtl w:val="0"/>
          <w:lang w:val="it-IT"/>
        </w:rPr>
        <w:t>Arte Antica e Mderna, Unione Europea Esperti d</w:t>
      </w:r>
      <w:r>
        <w:rPr>
          <w:rFonts w:ascii="Helvetica" w:hAnsi="Helvetica" w:hint="default"/>
          <w:rtl w:val="0"/>
          <w:lang w:val="it-IT"/>
        </w:rPr>
        <w:t>’</w:t>
      </w:r>
      <w:r>
        <w:rPr>
          <w:rFonts w:ascii="Helvetica" w:hAnsi="Helvetica"/>
          <w:rtl w:val="0"/>
          <w:lang w:val="it-IT"/>
        </w:rPr>
        <w:t>Arte</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rPr>
      </w:pPr>
      <w:r>
        <w:rPr>
          <w:rFonts w:ascii="Helvetica" w:hAnsi="Helvetica"/>
          <w:rtl w:val="0"/>
          <w:lang w:val="it-IT"/>
        </w:rPr>
        <w:t>Per la preziosa collaborazione si ringraziano le Prof.sse Rosaria Acierno, Laura Di Stefano, Floriana Tenore, tutti i Docenti e gli Allievi.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rPr>
      </w:pPr>
      <w:r>
        <w:rPr>
          <w:rFonts w:ascii="Helvetica" w:hAnsi="Helvetica"/>
          <w:b w:val="1"/>
          <w:bCs w:val="1"/>
          <w:rtl w:val="0"/>
          <w:lang w:val="it-IT"/>
        </w:rPr>
        <w:t>Inaugurazione 23 gennaio 2018 ore 17.00</w:t>
      </w:r>
      <w:r>
        <w:rPr>
          <w:rFonts w:ascii="Helvetica" w:cs="Helvetica" w:hAnsi="Helvetica" w:eastAsia="Helvetica"/>
          <w:b w:val="1"/>
          <w:bCs w:val="1"/>
        </w:rPr>
        <w:br w:type="textWrapping"/>
      </w:r>
      <w:r>
        <w:rPr>
          <w:rFonts w:ascii="Helvetica" w:hAnsi="Helvetica"/>
          <w:b w:val="1"/>
          <w:bCs w:val="1"/>
          <w:rtl w:val="0"/>
          <w:lang w:val="it-IT"/>
        </w:rPr>
        <w:t>Gipsoteca Museo dell</w:t>
      </w:r>
      <w:r>
        <w:rPr>
          <w:rFonts w:ascii="Helvetica" w:hAnsi="Helvetica" w:hint="default"/>
          <w:b w:val="1"/>
          <w:bCs w:val="1"/>
          <w:rtl w:val="0"/>
          <w:lang w:val="it-IT"/>
        </w:rPr>
        <w:t>’</w:t>
      </w:r>
      <w:r>
        <w:rPr>
          <w:rFonts w:ascii="Helvetica" w:hAnsi="Helvetica"/>
          <w:b w:val="1"/>
          <w:bCs w:val="1"/>
          <w:rtl w:val="0"/>
          <w:lang w:val="it-IT"/>
        </w:rPr>
        <w:t>Arte Classica Universit</w:t>
      </w:r>
      <w:r>
        <w:rPr>
          <w:rFonts w:ascii="Helvetica" w:hAnsi="Helvetica" w:hint="default"/>
          <w:b w:val="1"/>
          <w:bCs w:val="1"/>
          <w:rtl w:val="0"/>
          <w:lang w:val="it-IT"/>
        </w:rPr>
        <w:t xml:space="preserve">à </w:t>
      </w:r>
      <w:r>
        <w:rPr>
          <w:rFonts w:ascii="Helvetica" w:hAnsi="Helvetica"/>
          <w:b w:val="1"/>
          <w:bCs w:val="1"/>
          <w:rtl w:val="0"/>
          <w:lang w:val="it-IT"/>
        </w:rPr>
        <w:t>- Sapienza Universit</w:t>
      </w:r>
      <w:r>
        <w:rPr>
          <w:rFonts w:ascii="Helvetica" w:hAnsi="Helvetica" w:hint="default"/>
          <w:b w:val="1"/>
          <w:bCs w:val="1"/>
          <w:rtl w:val="0"/>
          <w:lang w:val="it-IT"/>
        </w:rPr>
        <w:t xml:space="preserve">à </w:t>
      </w:r>
      <w:r>
        <w:rPr>
          <w:rFonts w:ascii="Helvetica" w:hAnsi="Helvetica"/>
          <w:b w:val="1"/>
          <w:bCs w:val="1"/>
          <w:rtl w:val="0"/>
          <w:lang w:val="it-IT"/>
        </w:rPr>
        <w:t xml:space="preserve">di Roma </w:t>
      </w:r>
      <w:r>
        <w:rPr>
          <w:rFonts w:ascii="Helvetica" w:cs="Helvetica" w:hAnsi="Helvetica" w:eastAsia="Helvetica"/>
          <w:b w:val="1"/>
          <w:bCs w:val="1"/>
        </w:rPr>
        <w:br w:type="textWrapping"/>
      </w:r>
      <w:r>
        <w:rPr>
          <w:rFonts w:ascii="Helvetica" w:hAnsi="Helvetica"/>
          <w:rtl w:val="0"/>
          <w:lang w:val="it-IT"/>
        </w:rPr>
        <w:t>Piazzale Aldo Moro 5 - Roma</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rPr>
          <w:rFonts w:ascii="Helvetica" w:cs="Helvetica" w:hAnsi="Helvetica" w:eastAsia="Helvetica"/>
        </w:rPr>
      </w:pPr>
      <w:r>
        <w:rPr>
          <w:rFonts w:ascii="Helvetica" w:hAnsi="Helvetica"/>
          <w:b w:val="1"/>
          <w:bCs w:val="1"/>
          <w:rtl w:val="0"/>
          <w:lang w:val="it-IT"/>
        </w:rPr>
        <w:t>Fino al 3 febbraio 2018</w:t>
      </w:r>
      <w:r>
        <w:rPr>
          <w:rFonts w:ascii="Helvetica" w:cs="Helvetica" w:hAnsi="Helvetica" w:eastAsia="Helvetica"/>
          <w:b w:val="1"/>
          <w:bCs w:val="1"/>
        </w:rPr>
        <w:br w:type="textWrapping"/>
      </w:r>
      <w:r>
        <w:rPr>
          <w:rFonts w:ascii="Helvetica" w:hAnsi="Helvetica"/>
          <w:b w:val="1"/>
          <w:bCs w:val="1"/>
          <w:rtl w:val="0"/>
          <w:lang w:val="it-IT"/>
        </w:rPr>
        <w:t>Orari</w:t>
      </w:r>
      <w:r>
        <w:rPr>
          <w:rFonts w:ascii="Helvetica" w:hAnsi="Helvetica"/>
          <w:rtl w:val="0"/>
          <w:lang w:val="it-IT"/>
        </w:rPr>
        <w:t>: dal luned</w:t>
      </w:r>
      <w:r>
        <w:rPr>
          <w:rFonts w:ascii="Helvetica" w:hAnsi="Helvetica" w:hint="default"/>
          <w:rtl w:val="0"/>
          <w:lang w:val="it-IT"/>
        </w:rPr>
        <w:t xml:space="preserve">ì </w:t>
      </w:r>
      <w:r>
        <w:rPr>
          <w:rFonts w:ascii="Helvetica" w:hAnsi="Helvetica"/>
          <w:rtl w:val="0"/>
          <w:lang w:val="it-IT"/>
        </w:rPr>
        <w:t>al venerd</w:t>
      </w:r>
      <w:r>
        <w:rPr>
          <w:rFonts w:ascii="Helvetica" w:hAnsi="Helvetica" w:hint="default"/>
          <w:rtl w:val="0"/>
          <w:lang w:val="it-IT"/>
        </w:rPr>
        <w:t xml:space="preserve">ì </w:t>
      </w:r>
      <w:r>
        <w:rPr>
          <w:rFonts w:ascii="Helvetica" w:hAnsi="Helvetica"/>
          <w:rtl w:val="0"/>
          <w:lang w:val="it-IT"/>
        </w:rPr>
        <w:t>9.00 - 19.00</w:t>
      </w:r>
    </w:p>
    <w:p>
      <w:pPr>
        <w:pStyle w:val="Di default"/>
        <w:jc w:val="both"/>
        <w:rPr>
          <w:rFonts w:ascii="Helvetica" w:cs="Helvetica" w:hAnsi="Helvetica" w:eastAsia="Helvetica"/>
          <w:color w:val="212121"/>
          <w:u w:color="212121"/>
          <w:shd w:val="clear" w:color="auto" w:fill="ffffff"/>
        </w:rPr>
      </w:pPr>
      <w:r>
        <w:rPr>
          <w:rFonts w:ascii="Helvetica" w:hAnsi="Helvetica"/>
          <w:b w:val="1"/>
          <w:bCs w:val="1"/>
          <w:color w:val="212121"/>
          <w:u w:color="212121"/>
          <w:shd w:val="clear" w:color="auto" w:fill="ffffff"/>
          <w:rtl w:val="0"/>
          <w:lang w:val="it-IT"/>
        </w:rPr>
        <w:t xml:space="preserve">Liceo Artistico Statale di Roma </w:t>
      </w:r>
      <w:r>
        <w:rPr>
          <w:rFonts w:ascii="Helvetica" w:hAnsi="Helvetica" w:hint="default"/>
          <w:b w:val="1"/>
          <w:bCs w:val="1"/>
          <w:color w:val="212121"/>
          <w:u w:color="212121"/>
          <w:shd w:val="clear" w:color="auto" w:fill="ffffff"/>
          <w:rtl w:val="0"/>
          <w:lang w:val="it-IT"/>
        </w:rPr>
        <w:t>“</w:t>
      </w:r>
      <w:r>
        <w:rPr>
          <w:rFonts w:ascii="Helvetica" w:hAnsi="Helvetica"/>
          <w:b w:val="1"/>
          <w:bCs w:val="1"/>
          <w:color w:val="212121"/>
          <w:u w:color="212121"/>
          <w:shd w:val="clear" w:color="auto" w:fill="ffffff"/>
          <w:rtl w:val="0"/>
          <w:lang w:val="it-IT"/>
        </w:rPr>
        <w:t>Giulio Carlo Argan</w:t>
      </w:r>
      <w:r>
        <w:rPr>
          <w:rFonts w:ascii="Helvetica" w:hAnsi="Helvetica" w:hint="default"/>
          <w:b w:val="1"/>
          <w:bCs w:val="1"/>
          <w:color w:val="212121"/>
          <w:u w:color="212121"/>
          <w:shd w:val="clear" w:color="auto" w:fill="ffffff"/>
          <w:rtl w:val="0"/>
          <w:lang w:val="it-IT"/>
        </w:rPr>
        <w:t xml:space="preserve">” </w:t>
        <w:br w:type="textWrapping"/>
      </w:r>
      <w:r>
        <w:rPr>
          <w:rFonts w:ascii="Helvetica" w:hAnsi="Helvetica"/>
          <w:color w:val="212121"/>
          <w:u w:color="212121"/>
          <w:shd w:val="clear" w:color="auto" w:fill="ffffff"/>
          <w:rtl w:val="0"/>
          <w:lang w:val="it-IT"/>
        </w:rPr>
        <w:t>Piazza dei Decemviri, 12 - Roma</w:t>
      </w:r>
    </w:p>
    <w:p>
      <w:pPr>
        <w:pStyle w:val="Di default"/>
        <w:jc w:val="both"/>
        <w:rPr>
          <w:rStyle w:val="Hyperlink.0"/>
        </w:rPr>
      </w:pPr>
      <w:r>
        <w:rPr>
          <w:rStyle w:val="Hyperlink.0"/>
        </w:rPr>
        <w:fldChar w:fldCharType="begin" w:fldLock="0"/>
      </w:r>
      <w:r>
        <w:rPr>
          <w:rStyle w:val="Hyperlink.0"/>
        </w:rPr>
        <w:instrText xml:space="preserve"> HYPERLINK "mailto:rmsd10000r@istruzione.it"</w:instrText>
      </w:r>
      <w:r>
        <w:rPr>
          <w:rStyle w:val="Hyperlink.0"/>
        </w:rPr>
        <w:fldChar w:fldCharType="separate" w:fldLock="0"/>
      </w:r>
      <w:r>
        <w:rPr>
          <w:rStyle w:val="Hyperlink.0"/>
          <w:rtl w:val="0"/>
          <w:lang w:val="it-IT"/>
        </w:rPr>
        <w:t>rmsd10000r@istruzione.it</w:t>
      </w:r>
      <w:r>
        <w:rPr/>
        <w:fldChar w:fldCharType="end" w:fldLock="0"/>
      </w:r>
    </w:p>
    <w:p>
      <w:pPr>
        <w:pStyle w:val="Di default"/>
        <w:jc w:val="both"/>
        <w:rPr>
          <w:rStyle w:val="Hyperlink.0"/>
          <w:rFonts w:ascii="Helvetica" w:cs="Helvetica" w:hAnsi="Helvetica" w:eastAsia="Helvetica"/>
          <w:color w:val="212121"/>
          <w:u w:color="212121"/>
          <w:shd w:val="clear" w:color="auto" w:fill="ffffff"/>
        </w:rPr>
      </w:pPr>
    </w:p>
    <w:p>
      <w:pPr>
        <w:pStyle w:val="Di default"/>
        <w:jc w:val="both"/>
        <w:rPr>
          <w:rStyle w:val="Nessuno"/>
          <w:rFonts w:ascii="Helvetica" w:cs="Helvetica" w:hAnsi="Helvetica" w:eastAsia="Helvetica"/>
          <w:b w:val="1"/>
          <w:bCs w:val="1"/>
          <w:color w:val="212121"/>
          <w:u w:color="212121"/>
          <w:shd w:val="clear" w:color="auto" w:fill="ffffff"/>
        </w:rPr>
      </w:pPr>
      <w:r>
        <w:rPr>
          <w:rStyle w:val="Nessuno"/>
          <w:rFonts w:ascii="Helvetica" w:hAnsi="Helvetica"/>
          <w:b w:val="1"/>
          <w:bCs w:val="1"/>
          <w:color w:val="212121"/>
          <w:u w:color="212121"/>
          <w:shd w:val="clear" w:color="auto" w:fill="ffffff"/>
          <w:rtl w:val="0"/>
          <w:lang w:val="it-IT"/>
        </w:rPr>
        <w:t>Ufficio Stampa</w:t>
      </w:r>
    </w:p>
    <w:p>
      <w:pPr>
        <w:pStyle w:val="Di default"/>
        <w:jc w:val="both"/>
        <w:rPr>
          <w:rStyle w:val="Nessuno"/>
          <w:rFonts w:ascii="Helvetica" w:cs="Helvetica" w:hAnsi="Helvetica" w:eastAsia="Helvetica"/>
          <w:b w:val="1"/>
          <w:bCs w:val="1"/>
          <w:color w:val="212121"/>
          <w:u w:color="212121"/>
          <w:shd w:val="clear" w:color="auto" w:fill="ffffff"/>
        </w:rPr>
      </w:pPr>
      <w:r>
        <w:rPr>
          <w:rStyle w:val="Nessuno"/>
          <w:rFonts w:ascii="Helvetica" w:hAnsi="Helvetica"/>
          <w:b w:val="1"/>
          <w:bCs w:val="1"/>
          <w:color w:val="212121"/>
          <w:u w:color="212121"/>
          <w:shd w:val="clear" w:color="auto" w:fill="ffffff"/>
          <w:rtl w:val="0"/>
          <w:lang w:val="it-IT"/>
        </w:rPr>
        <w:t>Melasecca Pressoffice</w:t>
      </w:r>
    </w:p>
    <w:p>
      <w:pPr>
        <w:pStyle w:val="Di default"/>
        <w:jc w:val="both"/>
        <w:rPr>
          <w:rStyle w:val="Hyperlink.0"/>
        </w:rPr>
      </w:pPr>
      <w:r>
        <w:rPr>
          <w:rStyle w:val="Hyperlink.0"/>
          <w:rtl w:val="0"/>
          <w:lang w:val="it-IT"/>
        </w:rPr>
        <w:t>Roberta Melasecca</w:t>
      </w:r>
    </w:p>
    <w:p>
      <w:pPr>
        <w:pStyle w:val="Di default"/>
        <w:jc w:val="both"/>
      </w:pPr>
      <w:r>
        <w:rPr>
          <w:rStyle w:val="Hyperlink.0"/>
          <w:rtl w:val="0"/>
          <w:lang w:val="it-IT"/>
        </w:rPr>
        <w:t xml:space="preserve">3494945612 - </w:t>
      </w:r>
      <w:r>
        <w:rPr>
          <w:rStyle w:val="Hyperlink.0"/>
        </w:rPr>
        <w:fldChar w:fldCharType="begin" w:fldLock="0"/>
      </w:r>
      <w:r>
        <w:rPr>
          <w:rStyle w:val="Hyperlink.0"/>
        </w:rPr>
        <w:instrText xml:space="preserve"> HYPERLINK "mailto:roberta.melasecca@gmail.com"</w:instrText>
      </w:r>
      <w:r>
        <w:rPr>
          <w:rStyle w:val="Hyperlink.0"/>
        </w:rPr>
        <w:fldChar w:fldCharType="separate" w:fldLock="0"/>
      </w:r>
      <w:r>
        <w:rPr>
          <w:rStyle w:val="Hyperlink.0"/>
          <w:rtl w:val="0"/>
          <w:lang w:val="it-IT"/>
        </w:rPr>
        <w:t>roberta.melasecca@gmail.com</w:t>
      </w:r>
      <w:r>
        <w:rPr/>
        <w:fldChar w:fldCharType="end" w:fldLock="0"/>
      </w:r>
    </w:p>
    <w:sectPr>
      <w:headerReference w:type="default" r:id="rId4"/>
      <w:footerReference w:type="default" r:id="rId5"/>
      <w:pgSz w:w="11900" w:h="16840" w:orient="portrait"/>
      <w:pgMar w:top="360" w:right="1134" w:bottom="72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12"/>
        <w:tab w:val="clear" w:pos="9020"/>
      </w:tabs>
    </w:pPr>
    <w:r>
      <w:drawing>
        <wp:inline distT="0" distB="0" distL="0" distR="0">
          <wp:extent cx="6116320" cy="387368"/>
          <wp:effectExtent l="0" t="0" r="0" b="0"/>
          <wp:docPr id="1073741825" name="officeArt object" descr="loghi.jpg"/>
          <wp:cNvGraphicFramePr/>
          <a:graphic xmlns:a="http://schemas.openxmlformats.org/drawingml/2006/main">
            <a:graphicData uri="http://schemas.openxmlformats.org/drawingml/2006/picture">
              <pic:pic xmlns:pic="http://schemas.openxmlformats.org/drawingml/2006/picture">
                <pic:nvPicPr>
                  <pic:cNvPr id="1073741825" name="loghi.jpg" descr="loghi.jpg"/>
                  <pic:cNvPicPr>
                    <a:picLocks noChangeAspect="1"/>
                  </pic:cNvPicPr>
                </pic:nvPicPr>
                <pic:blipFill>
                  <a:blip r:embed="rId1">
                    <a:extLst/>
                  </a:blip>
                  <a:stretch>
                    <a:fillRect/>
                  </a:stretch>
                </pic:blipFill>
                <pic:spPr>
                  <a:xfrm>
                    <a:off x="0" y="0"/>
                    <a:ext cx="6116320" cy="387368"/>
                  </a:xfrm>
                  <a:prstGeom prst="rect">
                    <a:avLst/>
                  </a:prstGeom>
                  <a:ln w="12700" cap="flat">
                    <a:noFill/>
                    <a:miter lim="400000"/>
                  </a:ln>
                  <a:effectLst/>
                </pic:spPr>
              </pic:pic>
            </a:graphicData>
          </a:graphic>
        </wp:inline>
      </w:drawing>
    </w:r>
  </w:p>
  <w:p>
    <w:pPr>
      <w:pStyle w:val="Intestazione e piè di pagina"/>
      <w:tabs>
        <w:tab w:val="center" w:pos="4819"/>
        <w:tab w:val="right" w:pos="9612"/>
        <w:tab w:val="clear" w:pos="9020"/>
      </w:tabs>
    </w:pPr>
  </w:p>
  <w:p>
    <w:pPr>
      <w:pStyle w:val="Intestazione e piè di pagina"/>
      <w:tabs>
        <w:tab w:val="center" w:pos="4819"/>
        <w:tab w:val="right" w:pos="9612"/>
        <w:tab w:val="clear" w:pos="9020"/>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color w:val="212121"/>
      <w:u w:color="212121"/>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